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CD7E1E" w14:textId="77777777" w:rsidR="00C81B7C" w:rsidRDefault="00C81B7C" w:rsidP="00C81B7C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 xml:space="preserve">Table </w:t>
      </w:r>
      <w:r w:rsidRPr="00C81B7C">
        <w:rPr>
          <w:rFonts w:ascii="Times New Roman" w:eastAsia="Times New Roman" w:hAnsi="Times New Roman" w:cs="Times New Roman"/>
          <w:b/>
        </w:rPr>
        <w:t>1</w:t>
      </w:r>
      <w:r w:rsidRPr="00C81B7C">
        <w:rPr>
          <w:rFonts w:ascii="Times New Roman" w:eastAsia="Times New Roman" w:hAnsi="Times New Roman" w:cs="Times New Roman"/>
          <w:b/>
          <w:color w:val="000000"/>
        </w:rPr>
        <w:t>.</w:t>
      </w:r>
      <w:r>
        <w:rPr>
          <w:rFonts w:ascii="Times New Roman" w:eastAsia="Times New Roman" w:hAnsi="Times New Roman" w:cs="Times New Roman"/>
          <w:color w:val="000000"/>
        </w:rPr>
        <w:t xml:space="preserve"> Analysis comparing solid diet consumption and liquid diet consumption (Kruskal-</w:t>
      </w:r>
      <w:proofErr w:type="gramStart"/>
      <w:r>
        <w:rPr>
          <w:rFonts w:ascii="Times New Roman" w:eastAsia="Times New Roman" w:hAnsi="Times New Roman" w:cs="Times New Roman"/>
          <w:color w:val="000000"/>
        </w:rPr>
        <w:t>Wallis</w:t>
      </w:r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 test) and changes in the weight (%) (ANOVA test).</w:t>
      </w:r>
    </w:p>
    <w:tbl>
      <w:tblPr>
        <w:tblW w:w="7623" w:type="dxa"/>
        <w:tblInd w:w="-3" w:type="dxa"/>
        <w:tblBorders>
          <w:top w:val="single" w:sz="4" w:space="0" w:color="666666"/>
          <w:left w:val="single" w:sz="4" w:space="0" w:color="000000"/>
          <w:bottom w:val="single" w:sz="4" w:space="0" w:color="666666"/>
          <w:right w:val="single" w:sz="4" w:space="0" w:color="000000"/>
          <w:insideH w:val="single" w:sz="4" w:space="0" w:color="666666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80"/>
        <w:gridCol w:w="1629"/>
        <w:gridCol w:w="1629"/>
        <w:gridCol w:w="1785"/>
      </w:tblGrid>
      <w:tr w:rsidR="00C81B7C" w14:paraId="26E06B42" w14:textId="77777777" w:rsidTr="003C17AA">
        <w:tc>
          <w:tcPr>
            <w:tcW w:w="2580" w:type="dxa"/>
          </w:tcPr>
          <w:p w14:paraId="5C6C3930" w14:textId="77777777" w:rsidR="00C81B7C" w:rsidRDefault="00C81B7C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Groups</w:t>
            </w:r>
          </w:p>
        </w:tc>
        <w:tc>
          <w:tcPr>
            <w:tcW w:w="1629" w:type="dxa"/>
          </w:tcPr>
          <w:p w14:paraId="3EDABCAE" w14:textId="77777777" w:rsidR="00C81B7C" w:rsidRDefault="00C81B7C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Control</w:t>
            </w:r>
          </w:p>
        </w:tc>
        <w:tc>
          <w:tcPr>
            <w:tcW w:w="1629" w:type="dxa"/>
          </w:tcPr>
          <w:p w14:paraId="68853BAC" w14:textId="77777777" w:rsidR="00C81B7C" w:rsidRDefault="00C81B7C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Pair-fed</w:t>
            </w:r>
          </w:p>
        </w:tc>
        <w:tc>
          <w:tcPr>
            <w:tcW w:w="1785" w:type="dxa"/>
          </w:tcPr>
          <w:p w14:paraId="5A4F14DE" w14:textId="77777777" w:rsidR="00C81B7C" w:rsidRDefault="00C81B7C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Alcohol</w:t>
            </w:r>
          </w:p>
        </w:tc>
      </w:tr>
      <w:tr w:rsidR="00C81B7C" w14:paraId="681D82C7" w14:textId="77777777" w:rsidTr="003C17AA">
        <w:tc>
          <w:tcPr>
            <w:tcW w:w="2580" w:type="dxa"/>
          </w:tcPr>
          <w:p w14:paraId="0A7F77F4" w14:textId="77777777" w:rsidR="00C81B7C" w:rsidRDefault="00C81B7C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Solid diet (g/day/rat)</w:t>
            </w:r>
          </w:p>
        </w:tc>
        <w:tc>
          <w:tcPr>
            <w:tcW w:w="1629" w:type="dxa"/>
          </w:tcPr>
          <w:p w14:paraId="57298F3A" w14:textId="77777777" w:rsidR="00C81B7C" w:rsidRDefault="00C81B7C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29" w:type="dxa"/>
          </w:tcPr>
          <w:p w14:paraId="706877C3" w14:textId="77777777" w:rsidR="00C81B7C" w:rsidRDefault="00C81B7C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85" w:type="dxa"/>
          </w:tcPr>
          <w:p w14:paraId="72C76FEB" w14:textId="77777777" w:rsidR="00C81B7C" w:rsidRDefault="00C81B7C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81B7C" w14:paraId="1278DC32" w14:textId="77777777" w:rsidTr="003C17AA">
        <w:tc>
          <w:tcPr>
            <w:tcW w:w="2580" w:type="dxa"/>
          </w:tcPr>
          <w:p w14:paraId="4F2F0899" w14:textId="77777777" w:rsidR="00C81B7C" w:rsidRDefault="00C81B7C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Average</w:t>
            </w:r>
          </w:p>
        </w:tc>
        <w:tc>
          <w:tcPr>
            <w:tcW w:w="1629" w:type="dxa"/>
          </w:tcPr>
          <w:p w14:paraId="5A69BC88" w14:textId="77777777" w:rsidR="00C81B7C" w:rsidRDefault="00C81B7C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50.85</w:t>
            </w:r>
            <w:r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 xml:space="preserve"> ab</w:t>
            </w:r>
          </w:p>
        </w:tc>
        <w:tc>
          <w:tcPr>
            <w:tcW w:w="1629" w:type="dxa"/>
          </w:tcPr>
          <w:p w14:paraId="25729D47" w14:textId="77777777" w:rsidR="00C81B7C" w:rsidRDefault="00C81B7C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28.79</w:t>
            </w:r>
            <w:r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a</w:t>
            </w:r>
          </w:p>
        </w:tc>
        <w:tc>
          <w:tcPr>
            <w:tcW w:w="1785" w:type="dxa"/>
          </w:tcPr>
          <w:p w14:paraId="3908678A" w14:textId="77777777" w:rsidR="00C81B7C" w:rsidRDefault="00C81B7C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28.02</w:t>
            </w:r>
            <w:r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b</w:t>
            </w:r>
          </w:p>
        </w:tc>
      </w:tr>
      <w:tr w:rsidR="00C81B7C" w14:paraId="2E924DF8" w14:textId="77777777" w:rsidTr="003C17AA">
        <w:tc>
          <w:tcPr>
            <w:tcW w:w="2580" w:type="dxa"/>
          </w:tcPr>
          <w:p w14:paraId="41A43372" w14:textId="77777777" w:rsidR="00C81B7C" w:rsidRDefault="00C81B7C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Standard deviation</w:t>
            </w:r>
          </w:p>
        </w:tc>
        <w:tc>
          <w:tcPr>
            <w:tcW w:w="1629" w:type="dxa"/>
          </w:tcPr>
          <w:p w14:paraId="5356689E" w14:textId="77777777" w:rsidR="00C81B7C" w:rsidRDefault="00C81B7C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11.25</w:t>
            </w:r>
          </w:p>
        </w:tc>
        <w:tc>
          <w:tcPr>
            <w:tcW w:w="1629" w:type="dxa"/>
          </w:tcPr>
          <w:p w14:paraId="34F844D3" w14:textId="77777777" w:rsidR="00C81B7C" w:rsidRDefault="00C81B7C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9.13</w:t>
            </w:r>
          </w:p>
        </w:tc>
        <w:tc>
          <w:tcPr>
            <w:tcW w:w="1785" w:type="dxa"/>
          </w:tcPr>
          <w:p w14:paraId="33751ACF" w14:textId="77777777" w:rsidR="00C81B7C" w:rsidRDefault="00C81B7C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6.77</w:t>
            </w:r>
          </w:p>
        </w:tc>
      </w:tr>
      <w:tr w:rsidR="00C81B7C" w14:paraId="74C27BF7" w14:textId="77777777" w:rsidTr="003C17AA">
        <w:tc>
          <w:tcPr>
            <w:tcW w:w="2580" w:type="dxa"/>
          </w:tcPr>
          <w:p w14:paraId="3DC5E39C" w14:textId="77777777" w:rsidR="00C81B7C" w:rsidRDefault="00C81B7C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Sample size (n)</w:t>
            </w:r>
            <w:r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*</w:t>
            </w:r>
          </w:p>
        </w:tc>
        <w:tc>
          <w:tcPr>
            <w:tcW w:w="1629" w:type="dxa"/>
          </w:tcPr>
          <w:p w14:paraId="6BB99A35" w14:textId="77777777" w:rsidR="00C81B7C" w:rsidRDefault="00C81B7C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629" w:type="dxa"/>
          </w:tcPr>
          <w:p w14:paraId="4A5DC87B" w14:textId="77777777" w:rsidR="00C81B7C" w:rsidRDefault="00C81B7C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785" w:type="dxa"/>
          </w:tcPr>
          <w:p w14:paraId="0AE0FFD0" w14:textId="77777777" w:rsidR="00C81B7C" w:rsidRDefault="00C81B7C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</w:tr>
      <w:tr w:rsidR="00C81B7C" w14:paraId="54AAD50B" w14:textId="77777777" w:rsidTr="003C17AA">
        <w:tc>
          <w:tcPr>
            <w:tcW w:w="2580" w:type="dxa"/>
          </w:tcPr>
          <w:p w14:paraId="641AB5C7" w14:textId="77777777" w:rsidR="00C81B7C" w:rsidRDefault="00C81B7C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29" w:type="dxa"/>
          </w:tcPr>
          <w:p w14:paraId="6FBC87A7" w14:textId="77777777" w:rsidR="00C81B7C" w:rsidRDefault="00C81B7C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29" w:type="dxa"/>
          </w:tcPr>
          <w:p w14:paraId="2EAD153E" w14:textId="77777777" w:rsidR="00C81B7C" w:rsidRDefault="00C81B7C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85" w:type="dxa"/>
          </w:tcPr>
          <w:p w14:paraId="4114C3DD" w14:textId="77777777" w:rsidR="00C81B7C" w:rsidRDefault="00C81B7C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81B7C" w14:paraId="6EE7DB3C" w14:textId="77777777" w:rsidTr="003C17AA">
        <w:tc>
          <w:tcPr>
            <w:tcW w:w="2580" w:type="dxa"/>
          </w:tcPr>
          <w:p w14:paraId="38BBE615" w14:textId="77777777" w:rsidR="00C81B7C" w:rsidRDefault="00C81B7C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Liquid Diet (ml/day/rat)</w:t>
            </w:r>
          </w:p>
        </w:tc>
        <w:tc>
          <w:tcPr>
            <w:tcW w:w="1629" w:type="dxa"/>
          </w:tcPr>
          <w:p w14:paraId="1B767A5D" w14:textId="77777777" w:rsidR="00C81B7C" w:rsidRDefault="00C81B7C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29" w:type="dxa"/>
          </w:tcPr>
          <w:p w14:paraId="2B41073F" w14:textId="77777777" w:rsidR="00C81B7C" w:rsidRDefault="00C81B7C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85" w:type="dxa"/>
          </w:tcPr>
          <w:p w14:paraId="78BFBDF8" w14:textId="77777777" w:rsidR="00C81B7C" w:rsidRDefault="00C81B7C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81B7C" w14:paraId="37133E05" w14:textId="77777777" w:rsidTr="003C17AA">
        <w:tc>
          <w:tcPr>
            <w:tcW w:w="2580" w:type="dxa"/>
          </w:tcPr>
          <w:p w14:paraId="4FD28EA6" w14:textId="77777777" w:rsidR="00C81B7C" w:rsidRDefault="00C81B7C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Average</w:t>
            </w:r>
          </w:p>
        </w:tc>
        <w:tc>
          <w:tcPr>
            <w:tcW w:w="1629" w:type="dxa"/>
          </w:tcPr>
          <w:p w14:paraId="5BB747E6" w14:textId="77777777" w:rsidR="00C81B7C" w:rsidRDefault="00C81B7C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91.67</w:t>
            </w:r>
            <w:r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 xml:space="preserve"> ab</w:t>
            </w:r>
          </w:p>
        </w:tc>
        <w:tc>
          <w:tcPr>
            <w:tcW w:w="1629" w:type="dxa"/>
          </w:tcPr>
          <w:p w14:paraId="214E3B57" w14:textId="77777777" w:rsidR="00C81B7C" w:rsidRDefault="00C81B7C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34.6</w:t>
            </w:r>
            <w:r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ac</w:t>
            </w:r>
          </w:p>
        </w:tc>
        <w:tc>
          <w:tcPr>
            <w:tcW w:w="1785" w:type="dxa"/>
          </w:tcPr>
          <w:p w14:paraId="51474AF3" w14:textId="77777777" w:rsidR="00C81B7C" w:rsidRDefault="00C81B7C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52.63</w:t>
            </w:r>
            <w:r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bc</w:t>
            </w:r>
          </w:p>
        </w:tc>
      </w:tr>
      <w:tr w:rsidR="00C81B7C" w14:paraId="27E5A5EF" w14:textId="77777777" w:rsidTr="003C17AA">
        <w:tc>
          <w:tcPr>
            <w:tcW w:w="2580" w:type="dxa"/>
          </w:tcPr>
          <w:p w14:paraId="783F1550" w14:textId="77777777" w:rsidR="00C81B7C" w:rsidRDefault="00C81B7C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Standard deviation</w:t>
            </w:r>
          </w:p>
        </w:tc>
        <w:tc>
          <w:tcPr>
            <w:tcW w:w="1629" w:type="dxa"/>
          </w:tcPr>
          <w:p w14:paraId="2721938D" w14:textId="77777777" w:rsidR="00C81B7C" w:rsidRDefault="00C81B7C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18.74</w:t>
            </w:r>
          </w:p>
        </w:tc>
        <w:tc>
          <w:tcPr>
            <w:tcW w:w="1629" w:type="dxa"/>
          </w:tcPr>
          <w:p w14:paraId="4E265ADE" w14:textId="77777777" w:rsidR="00C81B7C" w:rsidRDefault="00C81B7C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11.95</w:t>
            </w:r>
          </w:p>
        </w:tc>
        <w:tc>
          <w:tcPr>
            <w:tcW w:w="1785" w:type="dxa"/>
          </w:tcPr>
          <w:p w14:paraId="3078DDE7" w14:textId="77777777" w:rsidR="00C81B7C" w:rsidRDefault="00C81B7C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15.41</w:t>
            </w:r>
          </w:p>
        </w:tc>
      </w:tr>
      <w:tr w:rsidR="00C81B7C" w14:paraId="0D78502E" w14:textId="77777777" w:rsidTr="003C17AA">
        <w:tc>
          <w:tcPr>
            <w:tcW w:w="2580" w:type="dxa"/>
          </w:tcPr>
          <w:p w14:paraId="301B9273" w14:textId="77777777" w:rsidR="00C81B7C" w:rsidRDefault="00C81B7C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Sample size (n)</w:t>
            </w:r>
            <w:r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*</w:t>
            </w:r>
          </w:p>
        </w:tc>
        <w:tc>
          <w:tcPr>
            <w:tcW w:w="1629" w:type="dxa"/>
          </w:tcPr>
          <w:p w14:paraId="2CCE0A57" w14:textId="77777777" w:rsidR="00C81B7C" w:rsidRDefault="00C81B7C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629" w:type="dxa"/>
          </w:tcPr>
          <w:p w14:paraId="776F66CC" w14:textId="77777777" w:rsidR="00C81B7C" w:rsidRDefault="00C81B7C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785" w:type="dxa"/>
          </w:tcPr>
          <w:p w14:paraId="07C78CFC" w14:textId="77777777" w:rsidR="00C81B7C" w:rsidRDefault="00C81B7C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</w:tr>
      <w:tr w:rsidR="00C81B7C" w14:paraId="67A50ADB" w14:textId="77777777" w:rsidTr="003C17AA">
        <w:tc>
          <w:tcPr>
            <w:tcW w:w="2580" w:type="dxa"/>
          </w:tcPr>
          <w:p w14:paraId="5BA8A3C4" w14:textId="77777777" w:rsidR="00C81B7C" w:rsidRDefault="00C81B7C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29" w:type="dxa"/>
          </w:tcPr>
          <w:p w14:paraId="6F9F72BD" w14:textId="77777777" w:rsidR="00C81B7C" w:rsidRDefault="00C81B7C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29" w:type="dxa"/>
          </w:tcPr>
          <w:p w14:paraId="5301A303" w14:textId="77777777" w:rsidR="00C81B7C" w:rsidRDefault="00C81B7C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85" w:type="dxa"/>
          </w:tcPr>
          <w:p w14:paraId="00D788BA" w14:textId="77777777" w:rsidR="00C81B7C" w:rsidRDefault="00C81B7C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81B7C" w14:paraId="4C824379" w14:textId="77777777" w:rsidTr="003C17AA">
        <w:tc>
          <w:tcPr>
            <w:tcW w:w="2580" w:type="dxa"/>
          </w:tcPr>
          <w:p w14:paraId="419E51BF" w14:textId="77777777" w:rsidR="00C81B7C" w:rsidRDefault="00C81B7C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Weight (% gain)</w:t>
            </w:r>
          </w:p>
        </w:tc>
        <w:tc>
          <w:tcPr>
            <w:tcW w:w="1629" w:type="dxa"/>
          </w:tcPr>
          <w:p w14:paraId="71B2D7B0" w14:textId="77777777" w:rsidR="00C81B7C" w:rsidRDefault="00C81B7C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29" w:type="dxa"/>
          </w:tcPr>
          <w:p w14:paraId="750969D4" w14:textId="77777777" w:rsidR="00C81B7C" w:rsidRDefault="00C81B7C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85" w:type="dxa"/>
          </w:tcPr>
          <w:p w14:paraId="052DE3A1" w14:textId="77777777" w:rsidR="00C81B7C" w:rsidRDefault="00C81B7C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81B7C" w14:paraId="43F89D07" w14:textId="77777777" w:rsidTr="003C17AA">
        <w:tc>
          <w:tcPr>
            <w:tcW w:w="2580" w:type="dxa"/>
          </w:tcPr>
          <w:p w14:paraId="3C634456" w14:textId="77777777" w:rsidR="00C81B7C" w:rsidRDefault="00C81B7C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Average</w:t>
            </w:r>
          </w:p>
        </w:tc>
        <w:tc>
          <w:tcPr>
            <w:tcW w:w="1629" w:type="dxa"/>
          </w:tcPr>
          <w:p w14:paraId="474166BE" w14:textId="77777777" w:rsidR="00C81B7C" w:rsidRDefault="00C81B7C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49.89 %</w:t>
            </w:r>
            <w:r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 xml:space="preserve"> e</w:t>
            </w:r>
          </w:p>
        </w:tc>
        <w:tc>
          <w:tcPr>
            <w:tcW w:w="1629" w:type="dxa"/>
          </w:tcPr>
          <w:p w14:paraId="330F5626" w14:textId="77777777" w:rsidR="00C81B7C" w:rsidRDefault="00C81B7C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-1.67</w:t>
            </w:r>
            <w:r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de</w:t>
            </w:r>
          </w:p>
        </w:tc>
        <w:tc>
          <w:tcPr>
            <w:tcW w:w="1785" w:type="dxa"/>
          </w:tcPr>
          <w:p w14:paraId="6E68C273" w14:textId="77777777" w:rsidR="00C81B7C" w:rsidRDefault="00C81B7C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29.93 %</w:t>
            </w:r>
            <w:r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d</w:t>
            </w:r>
          </w:p>
        </w:tc>
      </w:tr>
      <w:tr w:rsidR="00C81B7C" w14:paraId="3C176945" w14:textId="77777777" w:rsidTr="003C17AA">
        <w:tc>
          <w:tcPr>
            <w:tcW w:w="2580" w:type="dxa"/>
          </w:tcPr>
          <w:p w14:paraId="33ACFB12" w14:textId="77777777" w:rsidR="00C81B7C" w:rsidRDefault="00C81B7C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Standard deviation</w:t>
            </w:r>
          </w:p>
        </w:tc>
        <w:tc>
          <w:tcPr>
            <w:tcW w:w="1629" w:type="dxa"/>
          </w:tcPr>
          <w:p w14:paraId="0E28C01A" w14:textId="77777777" w:rsidR="00C81B7C" w:rsidRDefault="00C81B7C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19.27</w:t>
            </w:r>
          </w:p>
        </w:tc>
        <w:tc>
          <w:tcPr>
            <w:tcW w:w="1629" w:type="dxa"/>
          </w:tcPr>
          <w:p w14:paraId="4C5E61C3" w14:textId="77777777" w:rsidR="00C81B7C" w:rsidRDefault="00C81B7C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7.46</w:t>
            </w:r>
          </w:p>
        </w:tc>
        <w:tc>
          <w:tcPr>
            <w:tcW w:w="1785" w:type="dxa"/>
          </w:tcPr>
          <w:p w14:paraId="5BD95825" w14:textId="77777777" w:rsidR="00C81B7C" w:rsidRDefault="00C81B7C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15.21</w:t>
            </w:r>
          </w:p>
        </w:tc>
      </w:tr>
      <w:tr w:rsidR="00C81B7C" w14:paraId="165801B2" w14:textId="77777777" w:rsidTr="003C17AA">
        <w:tc>
          <w:tcPr>
            <w:tcW w:w="2580" w:type="dxa"/>
          </w:tcPr>
          <w:p w14:paraId="692E5022" w14:textId="77777777" w:rsidR="00C81B7C" w:rsidRDefault="00C81B7C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Sample size (n)</w:t>
            </w:r>
            <w:r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*</w:t>
            </w:r>
          </w:p>
        </w:tc>
        <w:tc>
          <w:tcPr>
            <w:tcW w:w="1629" w:type="dxa"/>
          </w:tcPr>
          <w:p w14:paraId="30C520EA" w14:textId="77777777" w:rsidR="00C81B7C" w:rsidRDefault="00C81B7C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629" w:type="dxa"/>
          </w:tcPr>
          <w:p w14:paraId="158C6E74" w14:textId="77777777" w:rsidR="00C81B7C" w:rsidRDefault="00C81B7C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785" w:type="dxa"/>
          </w:tcPr>
          <w:p w14:paraId="47760985" w14:textId="77777777" w:rsidR="00C81B7C" w:rsidRDefault="00C81B7C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</w:tr>
    </w:tbl>
    <w:p w14:paraId="4945BCFD" w14:textId="77777777" w:rsidR="00C81B7C" w:rsidRDefault="00C81B7C" w:rsidP="00C81B7C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vertAlign w:val="superscript"/>
        </w:rPr>
        <w:t>a</w:t>
      </w:r>
      <w:r>
        <w:rPr>
          <w:rFonts w:ascii="Times New Roman" w:eastAsia="Times New Roman" w:hAnsi="Times New Roman" w:cs="Times New Roman"/>
          <w:color w:val="000000"/>
        </w:rPr>
        <w:t xml:space="preserve"> Control vs. Pair-fed (p&lt;0.0001)</w:t>
      </w:r>
    </w:p>
    <w:p w14:paraId="13702003" w14:textId="77777777" w:rsidR="00C81B7C" w:rsidRDefault="00C81B7C" w:rsidP="00C81B7C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vertAlign w:val="superscript"/>
        </w:rPr>
        <w:t>b</w:t>
      </w:r>
      <w:r>
        <w:rPr>
          <w:rFonts w:ascii="Times New Roman" w:eastAsia="Times New Roman" w:hAnsi="Times New Roman" w:cs="Times New Roman"/>
          <w:color w:val="000000"/>
        </w:rPr>
        <w:t xml:space="preserve"> Control vs Alcohol (p&lt;0.0001)</w:t>
      </w:r>
    </w:p>
    <w:p w14:paraId="4F88CE5C" w14:textId="77777777" w:rsidR="00C81B7C" w:rsidRDefault="00C81B7C" w:rsidP="00C81B7C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vertAlign w:val="superscript"/>
        </w:rPr>
        <w:t>c</w:t>
      </w:r>
      <w:r>
        <w:rPr>
          <w:rFonts w:ascii="Times New Roman" w:eastAsia="Times New Roman" w:hAnsi="Times New Roman" w:cs="Times New Roman"/>
          <w:color w:val="000000"/>
        </w:rPr>
        <w:t xml:space="preserve"> Alcohol vs. Pair-fed (p&lt;0.0001)</w:t>
      </w:r>
    </w:p>
    <w:p w14:paraId="4E616CE6" w14:textId="77777777" w:rsidR="00C81B7C" w:rsidRDefault="00C81B7C" w:rsidP="00C81B7C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vertAlign w:val="superscript"/>
        </w:rPr>
        <w:t>d</w:t>
      </w:r>
      <w:r>
        <w:rPr>
          <w:rFonts w:ascii="Times New Roman" w:eastAsia="Times New Roman" w:hAnsi="Times New Roman" w:cs="Times New Roman"/>
          <w:color w:val="000000"/>
        </w:rPr>
        <w:t xml:space="preserve"> Alcohol vs. Pair-fed (p=0.0099)</w:t>
      </w:r>
    </w:p>
    <w:p w14:paraId="0A9B865B" w14:textId="77777777" w:rsidR="00C81B7C" w:rsidRDefault="00C81B7C" w:rsidP="00C81B7C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vertAlign w:val="superscript"/>
        </w:rPr>
        <w:t>e</w:t>
      </w:r>
      <w:r>
        <w:rPr>
          <w:rFonts w:ascii="Times New Roman" w:eastAsia="Times New Roman" w:hAnsi="Times New Roman" w:cs="Times New Roman"/>
          <w:color w:val="000000"/>
        </w:rPr>
        <w:t xml:space="preserve"> Control vs. Pair-fed (p=0.0003)</w:t>
      </w:r>
    </w:p>
    <w:p w14:paraId="0B7DF986" w14:textId="77777777" w:rsidR="00C81B7C" w:rsidRDefault="00C81B7C" w:rsidP="00C81B7C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* Sample size (n) – considering the number of animals that were pregnant in each group.</w:t>
      </w:r>
    </w:p>
    <w:p w14:paraId="426B9133" w14:textId="77777777" w:rsidR="00EC7F6A" w:rsidRPr="00C81B7C" w:rsidRDefault="00EC7F6A" w:rsidP="00C81B7C"/>
    <w:sectPr w:rsidR="00EC7F6A" w:rsidRPr="00C81B7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B7C"/>
    <w:rsid w:val="002B7650"/>
    <w:rsid w:val="00A40388"/>
    <w:rsid w:val="00C81B7C"/>
    <w:rsid w:val="00EC7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846ACB"/>
  <w15:chartTrackingRefBased/>
  <w15:docId w15:val="{F7C53687-FEC8-4D39-A0F4-A0824F6A8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1B7C"/>
    <w:pPr>
      <w:spacing w:after="0" w:line="240" w:lineRule="auto"/>
    </w:pPr>
    <w:rPr>
      <w:rFonts w:ascii="Cambria" w:eastAsia="Cambria" w:hAnsi="Cambria" w:cs="Cambria"/>
      <w:kern w:val="0"/>
      <w:sz w:val="24"/>
      <w:szCs w:val="24"/>
      <w:lang w:val="en-US"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C81B7C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pt-BR" w:eastAsia="en-US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C81B7C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pt-BR" w:eastAsia="en-US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81B7C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pt-BR" w:eastAsia="en-US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C81B7C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val="pt-BR" w:eastAsia="en-US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C81B7C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val="pt-BR" w:eastAsia="en-US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81B7C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pt-BR" w:eastAsia="en-US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C81B7C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pt-BR" w:eastAsia="en-US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C81B7C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pt-BR" w:eastAsia="en-US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C81B7C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pt-BR" w:eastAsia="en-US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C81B7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C81B7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81B7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C81B7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C81B7C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81B7C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C81B7C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C81B7C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C81B7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C81B7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pt-BR" w:eastAsia="en-US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C81B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C81B7C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pt-BR" w:eastAsia="en-US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C81B7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C81B7C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pt-BR" w:eastAsia="en-US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C81B7C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C81B7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pt-BR" w:eastAsia="en-US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C81B7C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C81B7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val="pt-BR" w:eastAsia="en-US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C81B7C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C81B7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680</Characters>
  <Application>Microsoft Office Word</Application>
  <DocSecurity>0</DocSecurity>
  <Lines>5</Lines>
  <Paragraphs>1</Paragraphs>
  <ScaleCrop>false</ScaleCrop>
  <Company/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Isabel C S Carvalho</dc:creator>
  <cp:keywords/>
  <dc:description/>
  <cp:lastModifiedBy>Isabel C S Carvalho</cp:lastModifiedBy>
  <cp:revision>1</cp:revision>
  <dcterms:created xsi:type="dcterms:W3CDTF">2024-11-05T17:40:00Z</dcterms:created>
  <dcterms:modified xsi:type="dcterms:W3CDTF">2024-11-05T17:40:00Z</dcterms:modified>
</cp:coreProperties>
</file>